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/>
      </w:pPr>
      <w:r>
        <w:rPr>
          <w:rFonts w:ascii="Calibri" w:hAnsi="Calibri"/>
          <w:b/>
          <w:i w:val="0"/>
          <w:color w:val="C0182A"/>
          <w:sz w:val="56"/>
        </w:rPr>
        <w:t>Robindesbois AI Room Visualizer</w:t>
      </w:r>
    </w:p>
    <w:p>
      <w:r>
        <w:rPr>
          <w:rFonts w:ascii="Calibri" w:hAnsi="Calibri"/>
          <w:b w:val="0"/>
          <w:i w:val="0"/>
          <w:color w:val="555555"/>
          <w:sz w:val="36"/>
        </w:rPr>
        <w:t>Technical Deep Dive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555555"/>
          <w:sz w:val="21"/>
        </w:rPr>
        <w:t>Stack: React 18 · Vite 5 · n8n · Google Gemini 2.5 Flash · PostgreSQL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555555"/>
          <w:sz w:val="21"/>
        </w:rPr>
        <w:t>Role: Sole engineer — architecture, full front-end, API layer, database indexing, deployment</w:t>
      </w:r>
    </w:p>
    <w:p>
      <w:pPr>
        <w:spacing w:before="40" w:after="40"/>
        <w:pBdr>
          <w:bottom w:val="single" w:sz="4" w:space="1" w:color="E0E0E0"/>
        </w:pBdr>
      </w:pPr>
    </w:p>
    <w:p>
      <w:pPr>
        <w:spacing w:before="360" w:after="120"/>
      </w:pPr>
      <w:r>
        <w:rPr>
          <w:rFonts w:ascii="Calibri" w:hAnsi="Calibri"/>
          <w:b/>
          <w:i w:val="0"/>
          <w:color w:val="111111"/>
          <w:sz w:val="44"/>
        </w:rPr>
        <w:t>Project Overview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A production AI interior-design tool embedded in the Robindesbois.com e-commerce ecosystem. Customers photograph a room, select a product from the live catalog, and receive a photorealistic AI-composited image showing the product placed in their room — in under 60 seconds. Built to serve five language markets (FR/EN/IT/DE/ES) with zero-friction deep-linking from product pages.</w:t>
      </w:r>
    </w:p>
    <w:p>
      <w:pPr>
        <w:spacing w:before="360" w:after="120"/>
      </w:pPr>
      <w:r>
        <w:rPr>
          <w:rFonts w:ascii="Calibri" w:hAnsi="Calibri"/>
          <w:b/>
          <w:i w:val="0"/>
          <w:color w:val="111111"/>
          <w:sz w:val="44"/>
        </w:rPr>
        <w:t>Architecture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The entire backend is stateless n8n workflows. There is no custom server — all orchestration logic (AI call, image routing, quota enforcement) lives in the n8n automation layer. The React SPA talks directly to two n8n webhook endpoints.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Browser (React SPA)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│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├── GET /webhook/robindesbois/search?q=...  ──►  n8n Search Workflow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│                                                    │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│                                             PostgreSQL (PrestaShop DB)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│                                             SELECT … WHERE name ILIKE %q%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│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└── POST /webhook/robindesbois/generate  ──►  n8n Generate Workflow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       multipart/form-data                         │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       (room photo + product meta + prompt)        ├── Gemini 2.5 Flash Image Edit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                                                    └── Returns: binary | base64 | URL</w:t>
      </w:r>
    </w:p>
    <w:p>
      <w:pPr>
        <w:spacing w:before="240" w:after="120"/>
      </w:pPr>
      <w:r>
        <w:rPr>
          <w:rFonts w:ascii="Calibri" w:hAnsi="Calibri"/>
          <w:b/>
          <w:i w:val="0"/>
          <w:color w:val="C0182A"/>
          <w:sz w:val="30"/>
        </w:rPr>
        <w:t>Component Tree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App.jsx                          ← state orchestrator, validation, generate handler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├── AppHeader.jsx                ← sticky nav, language switcher, bilingual logo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├── HeroSection.jsx              ← hero, "How it works" accordion, GDPR notice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├── FurnitureSearchSelector.jsx  ← search-as-you-type, combos, ?ref= deep-link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├── RoomUploadDropzone.jsx       ← drag-and-drop, camera, client-side compression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├── GenerationTypeSelector.jsx   ← mode cards (empty room / replace furniture)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├── GenerateButton               ← guarded CTA with circuit-breaker-aware state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├── GenerationResult.jsx         ← result display, refinement editor, download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└── GenerationHistory.jsx        ← in-session gallery (most-recent first)</w:t>
      </w:r>
    </w:p>
    <w:p>
      <w:pPr>
        <w:spacing w:before="240" w:after="120"/>
      </w:pPr>
      <w:r>
        <w:rPr>
          <w:rFonts w:ascii="Calibri" w:hAnsi="Calibri"/>
          <w:b/>
          <w:i w:val="0"/>
          <w:color w:val="C0182A"/>
          <w:sz w:val="30"/>
        </w:rPr>
        <w:t>State Architecture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All state lives in App.jsx and is passed down as props — a deliberate choice to avoid a state-management library for a focused single-page flow. Every state transition is explicit and traceable.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Validation collects all errors into a single errors object before any API call, and clears individual keys reactively as the user fills them in — avoiding the common UX bug where errors linger after correction.</w:t>
      </w:r>
    </w:p>
    <w:p>
      <w:pPr>
        <w:spacing w:before="40" w:after="40"/>
        <w:pBdr>
          <w:bottom w:val="single" w:sz="4" w:space="1" w:color="E0E0E0"/>
        </w:pBdr>
      </w:pPr>
    </w:p>
    <w:p>
      <w:pPr>
        <w:spacing w:before="360" w:after="120"/>
      </w:pPr>
      <w:r>
        <w:rPr>
          <w:rFonts w:ascii="Calibri" w:hAnsi="Calibri"/>
          <w:b/>
          <w:i w:val="0"/>
          <w:color w:val="111111"/>
          <w:sz w:val="44"/>
        </w:rPr>
        <w:t>Key Engineering Problems &amp; Solutions</w:t>
      </w:r>
    </w:p>
    <w:p>
      <w:pPr>
        <w:spacing w:before="240" w:after="120"/>
      </w:pPr>
      <w:r>
        <w:rPr>
          <w:rFonts w:ascii="Calibri" w:hAnsi="Calibri"/>
          <w:b/>
          <w:i w:val="0"/>
          <w:color w:val="C0182A"/>
          <w:sz w:val="30"/>
        </w:rPr>
        <w:t>1. Client-Side Image Compression</w:t>
      </w:r>
    </w:p>
    <w:p>
      <w:pPr>
        <w:spacing w:after="80" w:before="0"/>
      </w:pPr>
      <w:r>
        <w:rPr>
          <w:rFonts w:ascii="Calibri" w:hAnsi="Calibri"/>
          <w:b w:val="0"/>
          <w:i/>
          <w:color w:val="555555"/>
          <w:sz w:val="19"/>
        </w:rPr>
        <w:t>File: src/api/imageCompress.js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Problem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Users upload 8–20 MB phone photos. Sending that raw to n8n → Gemini is slow, expensive, and often hits payload limits.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Solution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Canvas-based JPEG re-encoder that runs in the browser before upload. Caps the longest dimension to 1536px (Gemini's effective resolution ceiling), re-encodes at 0.85 quality, and skips files already under 800 KB. Falls back to the original file on any error — never breaks the upload.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C0182A"/>
          <w:sz w:val="21"/>
        </w:rPr>
        <w:t>→ Typical reduction: 12 MB HEIC → 400 KB JPEG — a 30× payload reduction.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Code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const MAX_DIMENSION = 1536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const QUALITY = 0.85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const scale = longest &gt; MAX_DIMENSION ? MAX_DIMENSION / longest : 1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ctx.drawImage(bitmap, 0, 0, targetW, targetH)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const blob = await new Promise(r =&gt; canvas.toBlob(r, "image/jpeg", QUALITY))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return new File([blob], baseName + ".jpg", { type: "image/jpeg" })</w:t>
      </w:r>
    </w:p>
    <w:p>
      <w:pPr>
        <w:spacing w:before="40" w:after="40"/>
        <w:pBdr>
          <w:bottom w:val="single" w:sz="4" w:space="1" w:color="E0E0E0"/>
        </w:pBdr>
      </w:pPr>
    </w:p>
    <w:p>
      <w:pPr>
        <w:spacing w:before="240" w:after="120"/>
      </w:pPr>
      <w:r>
        <w:rPr>
          <w:rFonts w:ascii="Calibri" w:hAnsi="Calibri"/>
          <w:b/>
          <w:i w:val="0"/>
          <w:color w:val="C0182A"/>
          <w:sz w:val="30"/>
        </w:rPr>
        <w:t>2. In-Memory LRU Search Cache</w:t>
      </w:r>
    </w:p>
    <w:p>
      <w:pPr>
        <w:spacing w:after="80" w:before="0"/>
      </w:pPr>
      <w:r>
        <w:rPr>
          <w:rFonts w:ascii="Calibri" w:hAnsi="Calibri"/>
          <w:b w:val="0"/>
          <w:i/>
          <w:color w:val="555555"/>
          <w:sz w:val="19"/>
        </w:rPr>
        <w:t>File: src/api/index.js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Problem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A debounced search fires on every keystroke. Repeated or near-identical queries ("sofa" → "sofa " → "sofa") hammer the n8n webhook unnecessarily.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Solution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In-memory LRU-style cache using a Map. JavaScript Map preserves insertion order, so keys().next().value gives the oldest entry for free — no external library needed. 50-entry max, 5-minute TTL. Recency is refreshed by delete-then-set on a cache hit.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C0182A"/>
          <w:sz w:val="21"/>
        </w:rPr>
        <w:t>→ Eliminates redundant network calls for re-typed or near-duplicate queries.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Code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const _searchCache = new Map()   // key → { at: number, data: Array }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if (cached &amp;&amp; now - cached.at &lt; SEARCH_CACHE_TTL_MS) {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_searchCache.delete(key)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_searchCache.set(key, cached)  // refresh recency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return cached.data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}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// Evict oldest when over capacity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if (_searchCache.size &gt; SEARCH_CACHE_MAX)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_searchCache.delete(_searchCache.keys().next().value)</w:t>
      </w:r>
    </w:p>
    <w:p>
      <w:pPr>
        <w:spacing w:before="40" w:after="40"/>
        <w:pBdr>
          <w:bottom w:val="single" w:sz="4" w:space="1" w:color="E0E0E0"/>
        </w:pBdr>
      </w:pPr>
    </w:p>
    <w:p>
      <w:pPr>
        <w:spacing w:before="240" w:after="120"/>
      </w:pPr>
      <w:r>
        <w:rPr>
          <w:rFonts w:ascii="Calibri" w:hAnsi="Calibri"/>
          <w:b/>
          <w:i w:val="0"/>
          <w:color w:val="C0182A"/>
          <w:sz w:val="30"/>
        </w:rPr>
        <w:t>3. Client-Side Circuit Breaker</w:t>
      </w:r>
    </w:p>
    <w:p>
      <w:pPr>
        <w:spacing w:after="80" w:before="0"/>
      </w:pPr>
      <w:r>
        <w:rPr>
          <w:rFonts w:ascii="Calibri" w:hAnsi="Calibri"/>
          <w:b w:val="0"/>
          <w:i/>
          <w:color w:val="555555"/>
          <w:sz w:val="19"/>
        </w:rPr>
        <w:t>File: src/api/index.js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Problem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If Gemini or n8n goes down, users spam the Generate button — flooding a broken endpoint.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Solution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After 3 consecutive failures, open the circuit for 60 seconds. Any success closes it immediately. After the cooldown, allow one probe (half-open state). Quota/rate-limit errors (HTTP 429) are excluded from the failure count — they are user-side conditions, not service failures.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C0182A"/>
          <w:sz w:val="21"/>
        </w:rPr>
        <w:t>→ Protects both the customer experience and downstream services during outages.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Code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const BREAKER_THRESHOLD = 3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const BREAKER_COOLDOWN_MS = 60_000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function _breakerCheck() {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if (_breaker.failures &gt;= BREAKER_THRESHOLD) {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  const since = Date.now() - _breaker.openedAt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  if (since &lt; BREAKER_COOLDOWN_MS) throw circuitOpenError(since)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  _breaker.failures = 0  // half-open: allow one probe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}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}</w:t>
      </w:r>
    </w:p>
    <w:p>
      <w:pPr>
        <w:spacing w:before="40" w:after="40"/>
        <w:pBdr>
          <w:bottom w:val="single" w:sz="4" w:space="1" w:color="E0E0E0"/>
        </w:pBdr>
      </w:pPr>
    </w:p>
    <w:p>
      <w:pPr>
        <w:spacing w:before="240" w:after="120"/>
      </w:pPr>
      <w:r>
        <w:rPr>
          <w:rFonts w:ascii="Calibri" w:hAnsi="Calibri"/>
          <w:b/>
          <w:i w:val="0"/>
          <w:color w:val="C0182A"/>
          <w:sz w:val="30"/>
        </w:rPr>
        <w:t>4. Typed Error Handling for Quota</w:t>
      </w:r>
    </w:p>
    <w:p>
      <w:pPr>
        <w:spacing w:after="80" w:before="0"/>
      </w:pPr>
      <w:r>
        <w:rPr>
          <w:rFonts w:ascii="Calibri" w:hAnsi="Calibri"/>
          <w:b w:val="0"/>
          <w:i/>
          <w:color w:val="555555"/>
          <w:sz w:val="19"/>
        </w:rPr>
        <w:t>File: src/api/index.js + src/App.jsx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Problem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An HTTP 429 from the quota enforcer needs to render a localised, human-readable message — not a generic "generation failed."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Solution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The API layer inspects the response body for { error: "quota_exceeded" } and throws a typed error with err.code = "QUOTA_EXCEEDED". App.jsx matches on this code to serve the appropriate i18n string, never exposing a raw HTTP status to the customer.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C0182A"/>
          <w:sz w:val="21"/>
        </w:rPr>
        <w:t>→ Quota errors render the full explanatory message in the customer's language, with no retry button.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Code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if (response.status === 429) {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let payload = null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try { payload = await response.json() } catch {}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const err = new Error("quota_exceeded")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err.code = payload?.error === "quota_exceeded"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  ? "QUOTA_EXCEEDED" : "RATE_LIMITED"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throw err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}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// In App.jsx: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if (err.code === "QUOTA_EXCEEDED") setGenError(t.quotaExceededLabel)</w:t>
      </w:r>
    </w:p>
    <w:p>
      <w:pPr>
        <w:spacing w:before="40" w:after="40"/>
        <w:pBdr>
          <w:bottom w:val="single" w:sz="4" w:space="1" w:color="E0E0E0"/>
        </w:pBdr>
      </w:pPr>
    </w:p>
    <w:p>
      <w:pPr>
        <w:spacing w:before="240" w:after="120"/>
      </w:pPr>
      <w:r>
        <w:rPr>
          <w:rFonts w:ascii="Calibri" w:hAnsi="Calibri"/>
          <w:b/>
          <w:i w:val="0"/>
          <w:color w:val="C0182A"/>
          <w:sz w:val="30"/>
        </w:rPr>
        <w:t>5. AI Prompt Engineering for Multi-Image Input</w:t>
      </w:r>
    </w:p>
    <w:p>
      <w:pPr>
        <w:spacing w:after="80" w:before="0"/>
      </w:pPr>
      <w:r>
        <w:rPr>
          <w:rFonts w:ascii="Calibri" w:hAnsi="Calibri"/>
          <w:b w:val="0"/>
          <w:i/>
          <w:color w:val="555555"/>
          <w:sz w:val="19"/>
        </w:rPr>
        <w:t>File: src/api/prompt.js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Problem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Gemini image-edit receives images in positional order with no filenames. Without explicit labeling it cannot distinguish the room from product references.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Solution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Explicit positional labeling in the prompt with dynamic image count awareness. Up to 3 technical product images are sent. Gemini is instructed to pick the one that best matches the room's angle and lighting. Customer refinements are appended without replacing the base prompt.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C0182A"/>
          <w:sz w:val="21"/>
        </w:rPr>
        <w:t>→ Consistent, high-quality compositing regardless of how many product reference images are available.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Code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const imageMap = count === 1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? "Image 1 is the ROOM. Image 2 is the PRODUCT."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: `Image 1 is the ROOM. Images 2–${last} are product references.`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  + " Silently pick the one that best matches the room."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// Customer refinement appended, never replacing base prompt: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const prompt = refinement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? `${basePrompt}\n\nAdditional request: ${refinement}`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: basePrompt</w:t>
      </w:r>
    </w:p>
    <w:p>
      <w:pPr>
        <w:spacing w:before="40" w:after="40"/>
        <w:pBdr>
          <w:bottom w:val="single" w:sz="4" w:space="1" w:color="E0E0E0"/>
        </w:pBdr>
      </w:pPr>
    </w:p>
    <w:p>
      <w:pPr>
        <w:spacing w:before="240" w:after="120"/>
      </w:pPr>
      <w:r>
        <w:rPr>
          <w:rFonts w:ascii="Calibri" w:hAnsi="Calibri"/>
          <w:b/>
          <w:i w:val="0"/>
          <w:color w:val="C0182A"/>
          <w:sz w:val="30"/>
        </w:rPr>
        <w:t>6. URL Deep-Link Auto-Selection with Combination Resolution</w:t>
      </w:r>
    </w:p>
    <w:p>
      <w:pPr>
        <w:spacing w:after="80" w:before="0"/>
      </w:pPr>
      <w:r>
        <w:rPr>
          <w:rFonts w:ascii="Calibri" w:hAnsi="Calibri"/>
          <w:b w:val="0"/>
          <w:i/>
          <w:color w:val="555555"/>
          <w:sz w:val="19"/>
        </w:rPr>
        <w:t>File: src/components/FurnitureSearchSelector.jsx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Problem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Product pages needed to deep-link to the tool with a product pre-selected. Pre-filling the search bar still required the customer to click a result.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Solution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On mount, parse ?ref=XXXX, search the live catalog, and handle three branches: exactly 1 result → auto-select (calling onSelect() directly, handling variant resolution); 0 results → pre-fill search bar; 2+ results → pre-fill and open dropdown. For variants, find the combination matching the URL ref case-insensitively, falling back to the first combination.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C0182A"/>
          <w:sz w:val="21"/>
        </w:rPr>
        <w:t>→ Customers arriving from a product page skip the search step entirely.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Code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const exactCombo = product.combinations.find(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c =&gt; c.reference?.toLowerCase() === trimmed.toLowerCase()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) ?? product.combinations[0]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;(async () =&gt; {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const results = await searchProducts(trimmed)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if (results.length === 1) { /* auto-select */ }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else { setQuery(trimmed)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       if (results.length &gt; 1) setShowDropdown(true) }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})()</w:t>
      </w:r>
    </w:p>
    <w:p>
      <w:pPr>
        <w:spacing w:before="40" w:after="40"/>
        <w:pBdr>
          <w:bottom w:val="single" w:sz="4" w:space="1" w:color="E0E0E0"/>
        </w:pBdr>
      </w:pPr>
    </w:p>
    <w:p>
      <w:pPr>
        <w:spacing w:before="240" w:after="120"/>
      </w:pPr>
      <w:r>
        <w:rPr>
          <w:rFonts w:ascii="Calibri" w:hAnsi="Calibri"/>
          <w:b/>
          <w:i w:val="0"/>
          <w:color w:val="C0182A"/>
          <w:sz w:val="30"/>
        </w:rPr>
        <w:t>7. Scroll Positioning Against a Sticky Header</w:t>
      </w:r>
    </w:p>
    <w:p>
      <w:pPr>
        <w:spacing w:after="80" w:before="0"/>
      </w:pPr>
      <w:r>
        <w:rPr>
          <w:rFonts w:ascii="Calibri" w:hAnsi="Calibri"/>
          <w:b w:val="0"/>
          <w:i/>
          <w:color w:val="555555"/>
          <w:sz w:val="19"/>
        </w:rPr>
        <w:t>File: src/components/FurnitureSearchSelector.jsx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Problem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scrollIntoView({ block: "start" }) lands behind the 128px sticky header. window.scrollTo with a computed offset is broken when html has overflow-x:hidden — that CSS rule creates a new scroll container, making window.scrollY always return 0.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Solution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Use scrollIntoView (works on the element's own scroll parent regardless of the html overflow rule), then immediately scrollBy(-112) to clear the header. Run inside double requestAnimationFrame to ensure layout is committed before the scroll fires.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C0182A"/>
          <w:sz w:val="21"/>
        </w:rPr>
        <w:t>→ Section heading fully visible, 16px breathing room above it, on all browsers.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Code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requestAnimationFrame(() =&gt; {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requestAnimationFrame(() =&gt; {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  sectionRef.current.scrollIntoView({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    behavior: "instant", block: "start"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  })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  window.scrollBy({ top: -112, behavior: "instant" })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  // -112 = -(128px header) + 16px breathing room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})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})</w:t>
      </w:r>
    </w:p>
    <w:p>
      <w:pPr>
        <w:spacing w:before="40" w:after="40"/>
        <w:pBdr>
          <w:bottom w:val="single" w:sz="4" w:space="1" w:color="E0E0E0"/>
        </w:pBdr>
      </w:pPr>
    </w:p>
    <w:p>
      <w:pPr>
        <w:spacing w:before="240" w:after="120"/>
      </w:pPr>
      <w:r>
        <w:rPr>
          <w:rFonts w:ascii="Calibri" w:hAnsi="Calibri"/>
          <w:b/>
          <w:i w:val="0"/>
          <w:color w:val="C0182A"/>
          <w:sz w:val="30"/>
        </w:rPr>
        <w:t>8. Mobile Horizontal Overflow</w:t>
      </w:r>
    </w:p>
    <w:p>
      <w:pPr>
        <w:spacing w:after="80" w:before="0"/>
      </w:pPr>
      <w:r>
        <w:rPr>
          <w:rFonts w:ascii="Calibri" w:hAnsi="Calibri"/>
          <w:b w:val="0"/>
          <w:i/>
          <w:color w:val="555555"/>
          <w:sz w:val="19"/>
        </w:rPr>
        <w:t>File: src/App.jsx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Problem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minmax(420px, 1fr) forces a 420px minimum column width. On a 375px iPhone viewport the column overflows 45px, causing horizontal scrolling.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Solution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Wrap the minimum in min() to clamp it to the viewport width. Also discovered: overflow-x:hidden on html breaks vertical scroll by creating a new scroll container. The correct fix is overflow-x:clip on body (clips without creating a scroll container).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C0182A"/>
          <w:sz w:val="21"/>
        </w:rPr>
        <w:t>→ No horizontal scrolling on any mobile device. Vertical scroll unaffected.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Code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// Before (broken on mobile)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gridTemplateColumns: 'repeat(auto-fit, minmax(420px, 1fr))'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// After (correct)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gridTemplateColumns: 'repeat(auto-fit, minmax(min(100%, 420px), 1fr))'</w:t>
      </w:r>
    </w:p>
    <w:p>
      <w:pPr>
        <w:spacing w:before="40" w:after="40"/>
        <w:pBdr>
          <w:bottom w:val="single" w:sz="4" w:space="1" w:color="E0E0E0"/>
        </w:pBdr>
      </w:pPr>
    </w:p>
    <w:p>
      <w:pPr>
        <w:spacing w:before="240" w:after="120"/>
      </w:pPr>
      <w:r>
        <w:rPr>
          <w:rFonts w:ascii="Calibri" w:hAnsi="Calibri"/>
          <w:b/>
          <w:i w:val="0"/>
          <w:color w:val="C0182A"/>
          <w:sz w:val="30"/>
        </w:rPr>
        <w:t>9. n8n Empty-Body Edge Case</w:t>
      </w:r>
    </w:p>
    <w:p>
      <w:pPr>
        <w:spacing w:after="80" w:before="0"/>
      </w:pPr>
      <w:r>
        <w:rPr>
          <w:rFonts w:ascii="Calibri" w:hAnsi="Calibri"/>
          <w:b w:val="0"/>
          <w:i/>
          <w:color w:val="555555"/>
          <w:sz w:val="19"/>
        </w:rPr>
        <w:t>File: src/api/index.js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Problem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n8n's "Respond to Webhook" node with allIncomingItems sends an empty response body (not []) when there are zero search matches. response.json() would throw a SyntaxError.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Solution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Read as text first, treat empty or whitespace-only strings as an empty array, then parse JSON only when content is present.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C0182A"/>
          <w:sz w:val="21"/>
        </w:rPr>
        <w:t>→ Zero-result searches render a clean "no results" state instead of crashing.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Code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const text = await response.text()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const data = text.trim() ? JSON.parse(text) : []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const results = Array.isArray(data) ? data : (data.results ?? [])</w:t>
      </w:r>
    </w:p>
    <w:p>
      <w:pPr>
        <w:spacing w:before="40" w:after="40"/>
        <w:pBdr>
          <w:bottom w:val="single" w:sz="4" w:space="1" w:color="E0E0E0"/>
        </w:pBdr>
      </w:pPr>
    </w:p>
    <w:p>
      <w:pPr>
        <w:spacing w:before="240" w:after="120"/>
      </w:pPr>
      <w:r>
        <w:rPr>
          <w:rFonts w:ascii="Calibri" w:hAnsi="Calibri"/>
          <w:b/>
          <w:i w:val="0"/>
          <w:color w:val="C0182A"/>
          <w:sz w:val="30"/>
        </w:rPr>
        <w:t>10. Multimodal Response Format Detection</w:t>
      </w:r>
    </w:p>
    <w:p>
      <w:pPr>
        <w:spacing w:after="80" w:before="0"/>
      </w:pPr>
      <w:r>
        <w:rPr>
          <w:rFonts w:ascii="Calibri" w:hAnsi="Calibri"/>
          <w:b w:val="0"/>
          <w:i/>
          <w:color w:val="555555"/>
          <w:sz w:val="19"/>
        </w:rPr>
        <w:t>File: src/api/index.js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Problem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The n8n generate workflow can return the image in three formats depending on configuration: raw binary bytes, a JSON URL, or a JSON base64 string.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Solution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Inspect the Content-Type response header first. If it starts with image/, read as a Blob and create an object URL (lives only in browser memory). Otherwise parse JSON and check for both field names.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C0182A"/>
          <w:sz w:val="21"/>
        </w:rPr>
        <w:t>→ The front-end works with any of the three n8n output configurations without code changes.</w:t>
      </w:r>
    </w:p>
    <w:p>
      <w:pPr>
        <w:spacing w:before="160" w:after="120"/>
      </w:pPr>
      <w:r>
        <w:rPr>
          <w:rFonts w:ascii="Calibri" w:hAnsi="Calibri"/>
          <w:b/>
          <w:i w:val="0"/>
          <w:color w:val="111111"/>
          <w:sz w:val="24"/>
        </w:rPr>
        <w:t>Code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const contentType = response.headers.get("content-type") || ""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if (contentType.startsWith("image/")) {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const blob = await response.blob()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return URL.createObjectURL(blob)  // browser memory only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}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const data = await response.json()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if (data.generated_image_url)    return data.generated_image_url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if (data.generated_image_base64) return data.generated_image_base64</w:t>
      </w:r>
    </w:p>
    <w:p>
      <w:pPr>
        <w:spacing w:before="40" w:after="40"/>
        <w:pBdr>
          <w:bottom w:val="single" w:sz="4" w:space="1" w:color="E0E0E0"/>
        </w:pBdr>
      </w:pPr>
    </w:p>
    <w:p>
      <w:pPr>
        <w:spacing w:before="360" w:after="120"/>
      </w:pPr>
      <w:r>
        <w:rPr>
          <w:rFonts w:ascii="Calibri" w:hAnsi="Calibri"/>
          <w:b/>
          <w:i w:val="0"/>
          <w:color w:val="111111"/>
          <w:sz w:val="44"/>
        </w:rPr>
        <w:t>Database Layer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PostgreSQL (PrestaShop schema). The search workflow queries the live ps.products and ps.product_attribute tables directly. An ILIKE full sequential scan on an unindexed 50k-row table runs at O(n) — 200–500ms. pg_trgm trigram GIN indexes reduce this to sub-millisecond bitmap index scans.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CREATE EXTENSION IF NOT EXISTS pg_trgm;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CREATE INDEX CONCURRENTLY IF NOT EXISTS idx_products_name_trgm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ON ps.products USING gin (name gin_trgm_ops);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CREATE INDEX CONCURRENTLY IF NOT EXISTS idx_products_reference_trgm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ON ps.products USING gin (reference gin_trgm_ops);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>CREATE INDEX CONCURRENTLY IF NOT EXISTS idx_combinations_reference_trgm</w:t>
      </w:r>
    </w:p>
    <w:p>
      <w:pPr>
        <w:spacing w:before="80" w:after="80"/>
        <w:ind w:left="432"/>
        <w:shd w:val="clear" w:color="auto" w:fill="F3F3F3"/>
      </w:pPr>
      <w:r>
        <w:rPr>
          <w:rFonts w:ascii="Courier New" w:hAnsi="Courier New"/>
          <w:b w:val="0"/>
          <w:i w:val="0"/>
          <w:color w:val="1A1A1A"/>
          <w:sz w:val="18"/>
        </w:rPr>
        <w:t xml:space="preserve">  ON ps.product_attribute USING gin (reference gin_trgm_ops);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CONCURRENTLY prevents table locks during index build — safe to run on a live production database.</w:t>
      </w:r>
    </w:p>
    <w:p>
      <w:pPr>
        <w:spacing w:before="40" w:after="40"/>
        <w:pBdr>
          <w:bottom w:val="single" w:sz="4" w:space="1" w:color="E0E0E0"/>
        </w:pBdr>
      </w:pPr>
    </w:p>
    <w:p>
      <w:pPr>
        <w:spacing w:before="360" w:after="120"/>
      </w:pPr>
      <w:r>
        <w:rPr>
          <w:rFonts w:ascii="Calibri" w:hAnsi="Calibri"/>
          <w:b/>
          <w:i w:val="0"/>
          <w:color w:val="111111"/>
          <w:sz w:val="44"/>
        </w:rPr>
        <w:t>Internationalisation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5 languages: French, English, Italian, German, Spanish. All text is in a single static object keyed by language code in src/i18n/translations.js. No runtime loading, no async, no bundle splitting — appropriate for a focused 5-language fixed-text app. The useTranslation(lang) hook returns the active language object; t is passed as a prop to every component.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111111"/>
          <w:sz w:val="21"/>
        </w:rPr>
        <w:t>Bilingual logo: FR/IT/ES get "Robin des Bois — Meubles &amp; Décoration"; EN/DE get "Robin Interiors — Furniture &amp; Accessories". Switched on a Set lookup: FR_LANGS.has(lang).</w:t>
      </w:r>
    </w:p>
    <w:p>
      <w:pPr>
        <w:spacing w:before="40" w:after="40"/>
        <w:pBdr>
          <w:bottom w:val="single" w:sz="4" w:space="1" w:color="E0E0E0"/>
        </w:pBdr>
      </w:pPr>
    </w:p>
    <w:p>
      <w:pPr>
        <w:spacing w:before="360" w:after="120"/>
      </w:pPr>
      <w:r>
        <w:rPr>
          <w:rFonts w:ascii="Calibri" w:hAnsi="Calibri"/>
          <w:b/>
          <w:i w:val="0"/>
          <w:color w:val="111111"/>
          <w:sz w:val="44"/>
        </w:rPr>
        <w:t>Performance Profile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600"/>
            <w:shd w:val="clear" w:color="auto" w:fill="C0182A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Metric</w:t>
            </w:r>
          </w:p>
        </w:tc>
        <w:tc>
          <w:tcPr>
            <w:tcW w:type="dxa" w:w="6480"/>
            <w:shd w:val="clear" w:color="auto" w:fill="C0182A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Value</w:t>
            </w:r>
          </w:p>
        </w:tc>
      </w:tr>
      <w:tr>
        <w:tc>
          <w:tcPr>
            <w:tcW w:type="dxa" w:w="360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JS bundle (gzip)</w:t>
            </w:r>
          </w:p>
        </w:tc>
        <w:tc>
          <w:tcPr>
            <w:tcW w:type="dxa" w:w="648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~85 KB (React 18 + all app code, zero heavy deps)</w:t>
            </w:r>
          </w:p>
        </w:tc>
      </w:tr>
      <w:tr>
        <w:tc>
          <w:tcPr>
            <w:tcW w:type="dxa" w:w="360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Time to interactive</w:t>
            </w:r>
          </w:p>
        </w:tc>
        <w:tc>
          <w:tcPr>
            <w:tcW w:type="dxa" w:w="648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&lt; 1s on 4G</w:t>
            </w:r>
          </w:p>
        </w:tc>
      </w:tr>
      <w:tr>
        <w:tc>
          <w:tcPr>
            <w:tcW w:type="dxa" w:w="360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Search debounce</w:t>
            </w:r>
          </w:p>
        </w:tc>
        <w:tc>
          <w:tcPr>
            <w:tcW w:type="dxa" w:w="648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300ms</w:t>
            </w:r>
          </w:p>
        </w:tc>
      </w:tr>
      <w:tr>
        <w:tc>
          <w:tcPr>
            <w:tcW w:type="dxa" w:w="360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Search latency</w:t>
            </w:r>
          </w:p>
        </w:tc>
        <w:tc>
          <w:tcPr>
            <w:tcW w:type="dxa" w:w="648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50–150ms (indexed Postgres via n8n)</w:t>
            </w:r>
          </w:p>
        </w:tc>
      </w:tr>
      <w:tr>
        <w:tc>
          <w:tcPr>
            <w:tcW w:type="dxa" w:w="360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Generation latency</w:t>
            </w:r>
          </w:p>
        </w:tc>
        <w:tc>
          <w:tcPr>
            <w:tcW w:type="dxa" w:w="648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30–60s (Gemini 2.5 Flash)</w:t>
            </w:r>
          </w:p>
        </w:tc>
      </w:tr>
      <w:tr>
        <w:tc>
          <w:tcPr>
            <w:tcW w:type="dxa" w:w="360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Image upload payload</w:t>
            </w:r>
          </w:p>
        </w:tc>
        <w:tc>
          <w:tcPr>
            <w:tcW w:type="dxa" w:w="648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~400 KB (after compression; down from 5–20 MB raw)</w:t>
            </w:r>
          </w:p>
        </w:tc>
      </w:tr>
    </w:tbl>
    <w:p/>
    <w:p>
      <w:pPr>
        <w:spacing w:before="240" w:after="120"/>
      </w:pPr>
      <w:r>
        <w:rPr>
          <w:rFonts w:ascii="Calibri" w:hAnsi="Calibri"/>
          <w:b/>
          <w:i w:val="0"/>
          <w:color w:val="C0182A"/>
          <w:sz w:val="30"/>
        </w:rPr>
        <w:t>Tech Choice Rationale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160"/>
            <w:shd w:val="clear" w:color="auto" w:fill="C0182A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Decision</w:t>
            </w:r>
          </w:p>
        </w:tc>
        <w:tc>
          <w:tcPr>
            <w:tcW w:type="dxa" w:w="2160"/>
            <w:shd w:val="clear" w:color="auto" w:fill="C0182A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Chosen</w:t>
            </w:r>
          </w:p>
        </w:tc>
        <w:tc>
          <w:tcPr>
            <w:tcW w:type="dxa" w:w="2160"/>
            <w:shd w:val="clear" w:color="auto" w:fill="C0182A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Rejected</w:t>
            </w:r>
          </w:p>
        </w:tc>
        <w:tc>
          <w:tcPr>
            <w:tcW w:type="dxa" w:w="3600"/>
            <w:shd w:val="clear" w:color="auto" w:fill="C0182A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Rationale</w:t>
            </w:r>
          </w:p>
        </w:tc>
      </w:tr>
      <w:tr>
        <w:tc>
          <w:tcPr>
            <w:tcW w:type="dxa" w:w="216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State management</w:t>
            </w:r>
          </w:p>
        </w:tc>
        <w:tc>
          <w:tcPr>
            <w:tcW w:type="dxa" w:w="216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Prop drilling</w:t>
            </w:r>
          </w:p>
        </w:tc>
        <w:tc>
          <w:tcPr>
            <w:tcW w:type="dxa" w:w="216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Redux / Zustand</w:t>
            </w:r>
          </w:p>
        </w:tc>
        <w:tc>
          <w:tcPr>
            <w:tcW w:type="dxa" w:w="360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Linear single-page flow — no cross-tree sharing needed</w:t>
            </w:r>
          </w:p>
        </w:tc>
      </w:tr>
      <w:tr>
        <w:tc>
          <w:tcPr>
            <w:tcW w:type="dxa" w:w="216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Backend</w:t>
            </w:r>
          </w:p>
        </w:tc>
        <w:tc>
          <w:tcPr>
            <w:tcW w:type="dxa" w:w="216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n8n workflows</w:t>
            </w:r>
          </w:p>
        </w:tc>
        <w:tc>
          <w:tcPr>
            <w:tcW w:type="dxa" w:w="216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Custom Node.js server</w:t>
            </w:r>
          </w:p>
        </w:tc>
        <w:tc>
          <w:tcPr>
            <w:tcW w:type="dxa" w:w="360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Zero-ops; business team can adjust without a code deploy</w:t>
            </w:r>
          </w:p>
        </w:tc>
      </w:tr>
      <w:tr>
        <w:tc>
          <w:tcPr>
            <w:tcW w:type="dxa" w:w="216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AI model</w:t>
            </w:r>
          </w:p>
        </w:tc>
        <w:tc>
          <w:tcPr>
            <w:tcW w:type="dxa" w:w="216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Gemini 2.5 Flash Image Edit</w:t>
            </w:r>
          </w:p>
        </w:tc>
        <w:tc>
          <w:tcPr>
            <w:tcW w:type="dxa" w:w="216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DALL-E 3, Stable Diffusion</w:t>
            </w:r>
          </w:p>
        </w:tc>
        <w:tc>
          <w:tcPr>
            <w:tcW w:type="dxa" w:w="360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Native image-in → image-out; no mask generation required</w:t>
            </w:r>
          </w:p>
        </w:tc>
      </w:tr>
      <w:tr>
        <w:tc>
          <w:tcPr>
            <w:tcW w:type="dxa" w:w="216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Search index</w:t>
            </w:r>
          </w:p>
        </w:tc>
        <w:tc>
          <w:tcPr>
            <w:tcW w:type="dxa" w:w="216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pg_trgm GIN</w:t>
            </w:r>
          </w:p>
        </w:tc>
        <w:tc>
          <w:tcPr>
            <w:tcW w:type="dxa" w:w="216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Elasticsearch / Algolia</w:t>
            </w:r>
          </w:p>
        </w:tc>
        <w:tc>
          <w:tcPr>
            <w:tcW w:type="dxa" w:w="360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Lives in existing Postgres; no extra infra</w:t>
            </w:r>
          </w:p>
        </w:tc>
      </w:tr>
      <w:tr>
        <w:tc>
          <w:tcPr>
            <w:tcW w:type="dxa" w:w="216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Image compression</w:t>
            </w:r>
          </w:p>
        </w:tc>
        <w:tc>
          <w:tcPr>
            <w:tcW w:type="dxa" w:w="216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Canvas API (client-side)</w:t>
            </w:r>
          </w:p>
        </w:tc>
        <w:tc>
          <w:tcPr>
            <w:tcW w:type="dxa" w:w="216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sharp (server-side)</w:t>
            </w:r>
          </w:p>
        </w:tc>
        <w:tc>
          <w:tcPr>
            <w:tcW w:type="dxa" w:w="360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Zero server cost; keeps backend stateless</w:t>
            </w:r>
          </w:p>
        </w:tc>
      </w:tr>
      <w:tr>
        <w:tc>
          <w:tcPr>
            <w:tcW w:type="dxa" w:w="216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Scroll fix</w:t>
            </w:r>
          </w:p>
        </w:tc>
        <w:tc>
          <w:tcPr>
            <w:tcW w:type="dxa" w:w="216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scrollIntoView + scrollBy</w:t>
            </w:r>
          </w:p>
        </w:tc>
        <w:tc>
          <w:tcPr>
            <w:tcW w:type="dxa" w:w="216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window.scrollTo offset</w:t>
            </w:r>
          </w:p>
        </w:tc>
        <w:tc>
          <w:tcPr>
            <w:tcW w:type="dxa" w:w="360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scrollTo broken when html has overflow-x:hidden</w:t>
            </w:r>
          </w:p>
        </w:tc>
      </w:tr>
      <w:tr>
        <w:tc>
          <w:tcPr>
            <w:tcW w:type="dxa" w:w="216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Build tool</w:t>
            </w:r>
          </w:p>
        </w:tc>
        <w:tc>
          <w:tcPr>
            <w:tcW w:type="dxa" w:w="216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Vite 5</w:t>
            </w:r>
          </w:p>
        </w:tc>
        <w:tc>
          <w:tcPr>
            <w:tcW w:type="dxa" w:w="216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CRA / webpack</w:t>
            </w:r>
          </w:p>
        </w:tc>
        <w:tc>
          <w:tcPr>
            <w:tcW w:type="dxa" w:w="360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Sub-second HMR, native ESM, zero config for React</w:t>
            </w:r>
          </w:p>
        </w:tc>
      </w:tr>
      <w:tr>
        <w:tc>
          <w:tcPr>
            <w:tcW w:type="dxa" w:w="216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i18n</w:t>
            </w:r>
          </w:p>
        </w:tc>
        <w:tc>
          <w:tcPr>
            <w:tcW w:type="dxa" w:w="216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Static object + hook</w:t>
            </w:r>
          </w:p>
        </w:tc>
        <w:tc>
          <w:tcPr>
            <w:tcW w:type="dxa" w:w="216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react-i18next</w:t>
            </w:r>
          </w:p>
        </w:tc>
        <w:tc>
          <w:tcPr>
            <w:tcW w:type="dxa" w:w="360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5 fixed languages; library is 40 KB overhead for a lookup table</w:t>
            </w:r>
          </w:p>
        </w:tc>
      </w:tr>
    </w:tbl>
    <w:p/>
    <w:p>
      <w:pPr>
        <w:spacing w:before="40" w:after="40"/>
        <w:pBdr>
          <w:bottom w:val="single" w:sz="4" w:space="1" w:color="E0E0E0"/>
        </w:pBdr>
      </w:pPr>
    </w:p>
    <w:p>
      <w:pPr>
        <w:spacing w:before="360" w:after="120"/>
      </w:pPr>
      <w:r>
        <w:rPr>
          <w:rFonts w:ascii="Calibri" w:hAnsi="Calibri"/>
          <w:b/>
          <w:i w:val="0"/>
          <w:color w:val="111111"/>
          <w:sz w:val="44"/>
        </w:rPr>
        <w:t>Security &amp; GDPR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C0182A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Concern</w:t>
            </w:r>
          </w:p>
        </w:tc>
        <w:tc>
          <w:tcPr>
            <w:tcW w:type="dxa" w:w="7200"/>
            <w:shd w:val="clear" w:color="auto" w:fill="C0182A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Approach</w:t>
            </w:r>
          </w:p>
        </w:tc>
      </w:tr>
      <w:tr>
        <w:tc>
          <w:tcPr>
            <w:tcW w:type="dxa" w:w="288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Secrets in client bundle</w:t>
            </w:r>
          </w:p>
        </w:tc>
        <w:tc>
          <w:tcPr>
            <w:tcW w:type="dxa" w:w="720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None. Webhook URLs are public endpoints. Gemini key and Postgres credentials live only inside n8n environment variables.</w:t>
            </w:r>
          </w:p>
        </w:tc>
      </w:tr>
      <w:tr>
        <w:tc>
          <w:tcPr>
            <w:tcW w:type="dxa" w:w="288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Image storage</w:t>
            </w:r>
          </w:p>
        </w:tc>
        <w:tc>
          <w:tcPr>
            <w:tcW w:type="dxa" w:w="720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Generated images are blob object URLs — browser memory only, never uploaded to any server, gone when the tab closes.</w:t>
            </w:r>
          </w:p>
        </w:tc>
      </w:tr>
      <w:tr>
        <w:tc>
          <w:tcPr>
            <w:tcW w:type="dxa" w:w="288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Rate limiting</w:t>
            </w:r>
          </w:p>
        </w:tc>
        <w:tc>
          <w:tcPr>
            <w:tcW w:type="dxa" w:w="720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Enforced at the n8n gateway (per-IP weekly cap). Client-side circuit breaker is defence-in-depth.</w:t>
            </w:r>
          </w:p>
        </w:tc>
      </w:tr>
      <w:tr>
        <w:tc>
          <w:tcPr>
            <w:tcW w:type="dxa" w:w="288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GDPR</w:t>
            </w:r>
          </w:p>
        </w:tc>
        <w:tc>
          <w:tcPr>
            <w:tcW w:type="dxa" w:w="7200"/>
            <w:shd w:val="clear" w:color="auto" w:fill="FDF5F6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Room photos sent only to Gemini via n8n, not stored. A 3-paragraph transparency notice shown in all 5 languages.</w:t>
            </w:r>
          </w:p>
        </w:tc>
      </w:tr>
      <w:tr>
        <w:tc>
          <w:tcPr>
            <w:tcW w:type="dxa" w:w="288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XSS</w:t>
            </w:r>
          </w:p>
        </w:tc>
        <w:tc>
          <w:tcPr>
            <w:tcW w:type="dxa" w:w="7200"/>
            <w:shd w:val="clear" w:color="auto" w:fill="FFFFFF"/>
          </w:tcPr>
          <w:p>
            <w:r/>
            <w:r>
              <w:rPr>
                <w:rFonts w:ascii="Calibri" w:hAnsi="Calibri"/>
                <w:b w:val="0"/>
                <w:i w:val="0"/>
                <w:color w:val="111111"/>
                <w:sz w:val="19"/>
              </w:rPr>
              <w:t>React escapes all rendered strings by default. No dangerouslySetInnerHTML used anywhere.</w:t>
            </w:r>
          </w:p>
        </w:tc>
      </w:tr>
    </w:tbl>
    <w:p/>
    <w:p>
      <w:pPr>
        <w:spacing w:before="360" w:after="120"/>
      </w:pPr>
      <w:r>
        <w:rPr>
          <w:rFonts w:ascii="Calibri" w:hAnsi="Calibri"/>
          <w:b/>
          <w:i w:val="0"/>
          <w:color w:val="111111"/>
          <w:sz w:val="44"/>
        </w:rPr>
        <w:t>What I Built End-to-End</w:t>
      </w:r>
    </w:p>
    <w:p>
      <w:pPr>
        <w:pStyle w:val="ListBullet"/>
        <w:spacing w:after="60" w:before="0"/>
        <w:ind w:left="360"/>
      </w:pPr>
      <w:r>
        <w:rPr>
          <w:rFonts w:ascii="Calibri" w:hAnsi="Calibri"/>
          <w:b w:val="0"/>
          <w:i w:val="0"/>
          <w:color w:val="111111"/>
          <w:sz w:val="21"/>
        </w:rPr>
        <w:t>Designed the entire system architecture (React SPA + n8n + Gemini + Postgres pipeline)</w:t>
      </w:r>
    </w:p>
    <w:p>
      <w:pPr>
        <w:pStyle w:val="ListBullet"/>
        <w:spacing w:after="60" w:before="0"/>
        <w:ind w:left="360"/>
      </w:pPr>
      <w:r>
        <w:rPr>
          <w:rFonts w:ascii="Calibri" w:hAnsi="Calibri"/>
          <w:b w:val="0"/>
          <w:i w:val="0"/>
          <w:color w:val="111111"/>
          <w:sz w:val="21"/>
        </w:rPr>
        <w:t>Implemented all 9 React components from scratch with no UI library</w:t>
      </w:r>
    </w:p>
    <w:p>
      <w:pPr>
        <w:pStyle w:val="ListBullet"/>
        <w:spacing w:after="60" w:before="0"/>
        <w:ind w:left="360"/>
      </w:pPr>
      <w:r>
        <w:rPr>
          <w:rFonts w:ascii="Calibri" w:hAnsi="Calibri"/>
          <w:b w:val="0"/>
          <w:i w:val="0"/>
          <w:color w:val="111111"/>
          <w:sz w:val="21"/>
        </w:rPr>
        <w:t>Engineered the AI prompt strategy for multi-image Gemini input</w:t>
      </w:r>
    </w:p>
    <w:p>
      <w:pPr>
        <w:pStyle w:val="ListBullet"/>
        <w:spacing w:after="60" w:before="0"/>
        <w:ind w:left="360"/>
      </w:pPr>
      <w:r>
        <w:rPr>
          <w:rFonts w:ascii="Calibri" w:hAnsi="Calibri"/>
          <w:b w:val="0"/>
          <w:i w:val="0"/>
          <w:color w:val="111111"/>
          <w:sz w:val="21"/>
        </w:rPr>
        <w:t>Built client-side LRU search cache and circuit breaker pattern</w:t>
      </w:r>
    </w:p>
    <w:p>
      <w:pPr>
        <w:pStyle w:val="ListBullet"/>
        <w:spacing w:after="60" w:before="0"/>
        <w:ind w:left="360"/>
      </w:pPr>
      <w:r>
        <w:rPr>
          <w:rFonts w:ascii="Calibri" w:hAnsi="Calibri"/>
          <w:b w:val="0"/>
          <w:i w:val="0"/>
          <w:color w:val="111111"/>
          <w:sz w:val="21"/>
        </w:rPr>
        <w:t>Implemented URL deep-link auto-selection with combination resolution</w:t>
      </w:r>
    </w:p>
    <w:p>
      <w:pPr>
        <w:pStyle w:val="ListBullet"/>
        <w:spacing w:after="60" w:before="0"/>
        <w:ind w:left="360"/>
      </w:pPr>
      <w:r>
        <w:rPr>
          <w:rFonts w:ascii="Calibri" w:hAnsi="Calibri"/>
          <w:b w:val="0"/>
          <w:i w:val="0"/>
          <w:color w:val="111111"/>
          <w:sz w:val="21"/>
        </w:rPr>
        <w:t>Wrote PostgreSQL trigram index migration for full-text search performance</w:t>
      </w:r>
    </w:p>
    <w:p>
      <w:pPr>
        <w:pStyle w:val="ListBullet"/>
        <w:spacing w:after="60" w:before="0"/>
        <w:ind w:left="360"/>
      </w:pPr>
      <w:r>
        <w:rPr>
          <w:rFonts w:ascii="Calibri" w:hAnsi="Calibri"/>
          <w:b w:val="0"/>
          <w:i w:val="0"/>
          <w:color w:val="111111"/>
          <w:sz w:val="21"/>
        </w:rPr>
        <w:t>Diagnosed and fixed overflow-x:hidden scroll container breakage</w:t>
      </w:r>
    </w:p>
    <w:p>
      <w:pPr>
        <w:pStyle w:val="ListBullet"/>
        <w:spacing w:after="60" w:before="0"/>
        <w:ind w:left="360"/>
      </w:pPr>
      <w:r>
        <w:rPr>
          <w:rFonts w:ascii="Calibri" w:hAnsi="Calibri"/>
          <w:b w:val="0"/>
          <w:i w:val="0"/>
          <w:color w:val="111111"/>
          <w:sz w:val="21"/>
        </w:rPr>
        <w:t>Designed 5-language i18n system with zero runtime overhead</w:t>
      </w:r>
    </w:p>
    <w:p>
      <w:pPr>
        <w:pStyle w:val="ListBullet"/>
        <w:spacing w:after="60" w:before="0"/>
        <w:ind w:left="360"/>
      </w:pPr>
      <w:r>
        <w:rPr>
          <w:rFonts w:ascii="Calibri" w:hAnsi="Calibri"/>
          <w:b w:val="0"/>
          <w:i w:val="0"/>
          <w:color w:val="111111"/>
          <w:sz w:val="21"/>
        </w:rPr>
        <w:t>Implemented client-side JPEG compression pipeline (30× payload reduction)</w:t>
      </w:r>
    </w:p>
    <w:p>
      <w:pPr>
        <w:pStyle w:val="ListBullet"/>
        <w:spacing w:after="60" w:before="0"/>
        <w:ind w:left="360"/>
      </w:pPr>
      <w:r>
        <w:rPr>
          <w:rFonts w:ascii="Calibri" w:hAnsi="Calibri"/>
          <w:b w:val="0"/>
          <w:i w:val="0"/>
          <w:color w:val="111111"/>
          <w:sz w:val="21"/>
        </w:rPr>
        <w:t>Built polymorphic promo price resolver matching PrestaShop's data model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